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5" w:rsidRPr="001A26E5" w:rsidRDefault="001A26E5" w:rsidP="001A26E5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АДМИНИСТРАЦИЯ КУРСКОЙ ОБЛАСТИ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29 января 2021 года N 67-па</w:t>
      </w:r>
      <w:proofErr w:type="gramStart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</w:t>
      </w:r>
      <w:proofErr w:type="gramEnd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внесении изменений в постановление Администрации Курской области от 09.12.2020 N 1254-па "О мероприятиях по созданию и функционированию в 2021 - 2023 годах в общеобразовательных организациях, расположенных в сельской местности и малых городах Курской области, центров образования </w:t>
      </w:r>
      <w:proofErr w:type="spellStart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естественно-научной</w:t>
      </w:r>
      <w:proofErr w:type="spellEnd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и технологической направленностей в рамках федерального проекта "Современная школа" национального проекта "Образование"</w:t>
      </w:r>
    </w:p>
    <w:p w:rsidR="001A26E5" w:rsidRPr="001A26E5" w:rsidRDefault="001A26E5" w:rsidP="001A26E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1A26E5" w:rsidRPr="001A26E5" w:rsidRDefault="001A26E5" w:rsidP="001A26E5">
      <w:pPr>
        <w:shd w:val="clear" w:color="auto" w:fill="FFFFFF"/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color w:val="444444"/>
          <w:sz w:val="24"/>
          <w:szCs w:val="24"/>
        </w:rPr>
        <w:t>В соответствии с </w:t>
      </w:r>
      <w:hyperlink r:id="rId4" w:anchor="64U0IK" w:history="1">
        <w:r w:rsidRPr="001A26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распоряжением Министерства просвещения Российской Федерации от 12 января 2021 г. N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spellStart"/>
        <w:proofErr w:type="gramStart"/>
        <w:r w:rsidRPr="001A26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естественно-научной</w:t>
        </w:r>
        <w:proofErr w:type="spellEnd"/>
        <w:proofErr w:type="gramEnd"/>
        <w:r w:rsidRPr="001A26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и технологической направленностей"</w:t>
        </w:r>
      </w:hyperlink>
      <w:r w:rsidRPr="001A26E5">
        <w:rPr>
          <w:rFonts w:ascii="Arial" w:eastAsia="Times New Roman" w:hAnsi="Arial" w:cs="Arial"/>
          <w:color w:val="444444"/>
          <w:sz w:val="24"/>
          <w:szCs w:val="24"/>
        </w:rPr>
        <w:t> Администрация Курской области постановляет:</w:t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1A26E5" w:rsidRPr="001A26E5" w:rsidRDefault="001A26E5" w:rsidP="001A26E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1A26E5" w:rsidRPr="001A26E5" w:rsidRDefault="001A26E5" w:rsidP="001A26E5">
      <w:pPr>
        <w:shd w:val="clear" w:color="auto" w:fill="FFFFFF"/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1A26E5">
        <w:rPr>
          <w:rFonts w:ascii="Arial" w:eastAsia="Times New Roman" w:hAnsi="Arial" w:cs="Arial"/>
          <w:color w:val="444444"/>
          <w:sz w:val="24"/>
          <w:szCs w:val="24"/>
        </w:rPr>
        <w:t xml:space="preserve">Внести изменения в комплекс мер ("дорожную карту")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1A26E5">
        <w:rPr>
          <w:rFonts w:ascii="Arial" w:eastAsia="Times New Roman" w:hAnsi="Arial" w:cs="Arial"/>
          <w:color w:val="444444"/>
          <w:sz w:val="24"/>
          <w:szCs w:val="24"/>
        </w:rPr>
        <w:t>естественно-научной</w:t>
      </w:r>
      <w:proofErr w:type="spellEnd"/>
      <w:r w:rsidRPr="001A26E5">
        <w:rPr>
          <w:rFonts w:ascii="Arial" w:eastAsia="Times New Roman" w:hAnsi="Arial" w:cs="Arial"/>
          <w:color w:val="444444"/>
          <w:sz w:val="24"/>
          <w:szCs w:val="24"/>
        </w:rPr>
        <w:t xml:space="preserve"> и технологической направленностей на 2021 - 2023 гг., утвержденный постановлением Администрации Курской области от 09.12.2020 N 1254-па (в редакции </w:t>
      </w:r>
      <w:hyperlink r:id="rId5" w:history="1">
        <w:r w:rsidRPr="001A26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постановления Администрации Курской области от 12.01.2021 N 8-па</w:t>
        </w:r>
      </w:hyperlink>
      <w:r w:rsidRPr="001A26E5">
        <w:rPr>
          <w:rFonts w:ascii="Arial" w:eastAsia="Times New Roman" w:hAnsi="Arial" w:cs="Arial"/>
          <w:color w:val="444444"/>
          <w:sz w:val="24"/>
          <w:szCs w:val="24"/>
        </w:rPr>
        <w:t>), изложив его в новой редакции (прилагается).</w:t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1A26E5" w:rsidRPr="001A26E5" w:rsidRDefault="001A26E5" w:rsidP="001A26E5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  <w:t>И.о. Губернатора</w:t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  <w:t>Курской области</w:t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  <w:t>С.Ю.НАБОКО</w:t>
      </w:r>
    </w:p>
    <w:p w:rsidR="00504B7A" w:rsidRPr="00504B7A" w:rsidRDefault="001A26E5" w:rsidP="001A26E5">
      <w:pPr>
        <w:shd w:val="clear" w:color="auto" w:fill="FFFFFF"/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504B7A" w:rsidRDefault="00504B7A" w:rsidP="001A26E5">
      <w:pPr>
        <w:shd w:val="clear" w:color="auto" w:fill="FFFFFF"/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</w:pPr>
    </w:p>
    <w:p w:rsidR="001A26E5" w:rsidRPr="001A26E5" w:rsidRDefault="001A26E5" w:rsidP="001A26E5">
      <w:pPr>
        <w:shd w:val="clear" w:color="auto" w:fill="FFFFFF"/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Утвержден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постановлением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Администрации Курской области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9 декабря 2020 г. N 1254-па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     (в редакции постановления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Администрации Курской области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29 января 2021 г. N 67-па)</w:t>
      </w:r>
    </w:p>
    <w:p w:rsidR="001A26E5" w:rsidRPr="001A26E5" w:rsidRDefault="001A26E5" w:rsidP="001A26E5">
      <w:pPr>
        <w:shd w:val="clear" w:color="auto" w:fill="FFFFFF"/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 xml:space="preserve">КОМПЛЕКС МЕР ("ДОРОЖНАЯ КАРТА")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ЕСТЕСТВЕННО-НАУЧНОЙ</w:t>
      </w:r>
      <w:proofErr w:type="gramEnd"/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И ТЕХНОЛОГИЧЕСКОЙ НАПРАВЛЕННОСТЕЙ НА 2021 - 2023 ГГ.</w:t>
      </w:r>
      <w:r w:rsidRPr="001A26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804"/>
        <w:gridCol w:w="1969"/>
        <w:gridCol w:w="2122"/>
        <w:gridCol w:w="1838"/>
      </w:tblGrid>
      <w:tr w:rsidR="001A26E5" w:rsidRPr="001A26E5" w:rsidTr="001A26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6E5" w:rsidRPr="001A26E5" w:rsidRDefault="001A26E5" w:rsidP="001A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6E5" w:rsidRPr="001A26E5" w:rsidRDefault="001A26E5" w:rsidP="001A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6E5" w:rsidRPr="001A26E5" w:rsidRDefault="001A26E5" w:rsidP="001A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6E5" w:rsidRPr="001A26E5" w:rsidRDefault="001A26E5" w:rsidP="001A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6E5" w:rsidRPr="001A26E5" w:rsidRDefault="001A26E5" w:rsidP="001A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Утверждены:</w:t>
            </w:r>
          </w:p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в составе регионального ведомственного проектного офиса, ответственное за создание и функционирование в общеобразовательных организациях, расположенных в сельской местности и малых городах, центров образования </w:t>
            </w:r>
            <w:proofErr w:type="spellStart"/>
            <w:proofErr w:type="gramStart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технологической направленностей (далее - центры "Точка роста");</w:t>
            </w:r>
          </w:p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центров "Точка роста";</w:t>
            </w:r>
          </w:p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типовое положение о деятельности центров "Точка роста" на территории Курской области;</w:t>
            </w:r>
          </w:p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общеобразовательных </w:t>
            </w: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расположенных в сельской местности и малых городах, на базе которых планируется создание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31 января</w:t>
            </w:r>
          </w:p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X &lt;1&gt; года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и согласован инфраструктурный 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области, федеральный оператор (по согласованию)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федерального оператора и приказ комитета образования и науки Курской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Объявлены закупки товаров, работ, услуг для создания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апреля X года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проекты зонирования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апреля X года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мониторинг работ по приведению площадок центров "Точка роста" в соответствие с методическими рекомендациями </w:t>
            </w:r>
            <w:proofErr w:type="spellStart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форме, определяемой </w:t>
            </w:r>
            <w:proofErr w:type="spellStart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или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</w:t>
            </w:r>
          </w:p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X года, далее - ежегодно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работы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X года</w:t>
            </w:r>
          </w:p>
        </w:tc>
      </w:tr>
      <w:tr w:rsidR="001A26E5" w:rsidRPr="001A26E5" w:rsidTr="001A26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федеральному оператору по итогам мониторинга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1A26E5" w:rsidRPr="001A26E5" w:rsidRDefault="001A26E5" w:rsidP="001A2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E5">
              <w:rPr>
                <w:rFonts w:ascii="Times New Roman" w:eastAsia="Times New Roman" w:hAnsi="Times New Roman" w:cs="Times New Roman"/>
                <w:sz w:val="24"/>
                <w:szCs w:val="24"/>
              </w:rPr>
              <w:t>X года, далее - ежеквартально в течение 2 лет</w:t>
            </w:r>
          </w:p>
        </w:tc>
      </w:tr>
    </w:tbl>
    <w:p w:rsidR="001A26E5" w:rsidRPr="001A26E5" w:rsidRDefault="001A26E5" w:rsidP="001A26E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1A26E5" w:rsidRPr="001A26E5" w:rsidRDefault="001A26E5" w:rsidP="001A26E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  <w:r w:rsidRPr="001A26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1A26E5" w:rsidRPr="001A26E5" w:rsidRDefault="001A26E5" w:rsidP="001A26E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1A26E5" w:rsidRPr="001A26E5" w:rsidRDefault="001A26E5" w:rsidP="001A26E5">
      <w:pPr>
        <w:shd w:val="clear" w:color="auto" w:fill="FFFFFF"/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A26E5">
        <w:rPr>
          <w:rFonts w:ascii="Arial" w:eastAsia="Times New Roman" w:hAnsi="Arial" w:cs="Arial"/>
          <w:color w:val="444444"/>
          <w:sz w:val="24"/>
          <w:szCs w:val="24"/>
        </w:rPr>
        <w:t>* X - год получения субсидии.</w:t>
      </w:r>
    </w:p>
    <w:p w:rsidR="0084549F" w:rsidRDefault="0084549F"/>
    <w:sectPr w:rsidR="0084549F" w:rsidSect="00D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6E5"/>
    <w:rsid w:val="001A26E5"/>
    <w:rsid w:val="00504B7A"/>
    <w:rsid w:val="0084549F"/>
    <w:rsid w:val="00D0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B"/>
  </w:style>
  <w:style w:type="paragraph" w:styleId="2">
    <w:name w:val="heading 2"/>
    <w:basedOn w:val="a"/>
    <w:link w:val="20"/>
    <w:uiPriority w:val="9"/>
    <w:qFormat/>
    <w:rsid w:val="001A2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A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6E5"/>
  </w:style>
  <w:style w:type="character" w:styleId="a3">
    <w:name w:val="Hyperlink"/>
    <w:basedOn w:val="a0"/>
    <w:uiPriority w:val="99"/>
    <w:semiHidden/>
    <w:unhideWhenUsed/>
    <w:rsid w:val="001A26E5"/>
    <w:rPr>
      <w:color w:val="0000FF"/>
      <w:u w:val="single"/>
    </w:rPr>
  </w:style>
  <w:style w:type="paragraph" w:customStyle="1" w:styleId="headertext">
    <w:name w:val="headertext"/>
    <w:basedOn w:val="a"/>
    <w:rsid w:val="001A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92789" TargetMode="External"/><Relationship Id="rId4" Type="http://schemas.openxmlformats.org/officeDocument/2006/relationships/hyperlink" Target="https://docs.cntd.ru/document/573461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Сергей</cp:lastModifiedBy>
  <cp:revision>5</cp:revision>
  <dcterms:created xsi:type="dcterms:W3CDTF">2021-06-18T08:20:00Z</dcterms:created>
  <dcterms:modified xsi:type="dcterms:W3CDTF">2021-06-21T06:08:00Z</dcterms:modified>
</cp:coreProperties>
</file>